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spacing w:line="480" w:lineRule="exact"/>
        <w:ind w:firstLineChars="0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个人所得税记录查询方法</w:t>
      </w:r>
    </w:p>
    <w:p>
      <w:pPr>
        <w:spacing w:line="48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手机登录个人所得税a</w:t>
      </w:r>
      <w:r>
        <w:rPr>
          <w:rFonts w:ascii="Times New Roman" w:hAnsi="Times New Roman" w:eastAsia="宋体"/>
          <w:sz w:val="28"/>
          <w:szCs w:val="28"/>
        </w:rPr>
        <w:t>pp</w:t>
      </w:r>
      <w:r>
        <w:rPr>
          <w:rFonts w:hint="eastAsia" w:ascii="Times New Roman" w:hAnsi="Times New Roman" w:eastAsia="宋体"/>
          <w:sz w:val="28"/>
          <w:szCs w:val="28"/>
        </w:rPr>
        <w:t>，首页“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重点服务推荐</w:t>
      </w:r>
      <w:r>
        <w:rPr>
          <w:rFonts w:hint="eastAsia" w:ascii="Times New Roman" w:hAnsi="Times New Roman" w:eastAsia="宋体"/>
          <w:sz w:val="28"/>
          <w:szCs w:val="28"/>
        </w:rPr>
        <w:t>”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下方</w:t>
      </w:r>
      <w:r>
        <w:rPr>
          <w:rFonts w:hint="eastAsia" w:ascii="Times New Roman" w:hAnsi="Times New Roman" w:eastAsia="宋体"/>
          <w:sz w:val="28"/>
          <w:szCs w:val="28"/>
        </w:rPr>
        <w:t>选择“纳税记录开具”，选择开具年月起止时间（开始时间选择自己硕士或博士研究生入学时间，截止时间选择现在即可），点击“生成纳税记录”，生成后保存文件。</w:t>
      </w:r>
    </w:p>
    <w:p>
      <w:pPr>
        <w:pStyle w:val="5"/>
        <w:numPr>
          <w:ilvl w:val="0"/>
          <w:numId w:val="1"/>
        </w:numPr>
        <w:spacing w:line="480" w:lineRule="exact"/>
        <w:ind w:firstLineChars="0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社保缴纳记录查询方法</w:t>
      </w:r>
    </w:p>
    <w:p>
      <w:pPr>
        <w:spacing w:line="48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登录“人力资源和社会保障部”官方网站（</w:t>
      </w:r>
      <w:bookmarkStart w:id="0" w:name="_GoBack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"http://www.mohrss.gov.cn/" </w:instrText>
      </w:r>
      <w:r>
        <w:rPr>
          <w:rFonts w:ascii="Times New Roman" w:hAnsi="Times New Roman"/>
        </w:rPr>
        <w:fldChar w:fldCharType="separate"/>
      </w:r>
      <w:r>
        <w:rPr>
          <w:rStyle w:val="4"/>
          <w:rFonts w:ascii="Times New Roman" w:hAnsi="Times New Roman" w:eastAsia="宋体"/>
          <w:sz w:val="28"/>
          <w:szCs w:val="28"/>
        </w:rPr>
        <w:t>http://www.mohrss.gov.cn/</w:t>
      </w:r>
      <w:r>
        <w:rPr>
          <w:rStyle w:val="4"/>
          <w:rFonts w:ascii="Times New Roman" w:hAnsi="Times New Roman" w:eastAsia="宋体"/>
          <w:sz w:val="28"/>
          <w:szCs w:val="28"/>
        </w:rPr>
        <w:fldChar w:fldCharType="end"/>
      </w:r>
      <w:bookmarkEnd w:id="0"/>
      <w:r>
        <w:rPr>
          <w:rFonts w:hint="eastAsia" w:ascii="Times New Roman" w:hAnsi="Times New Roman" w:eastAsia="宋体"/>
          <w:sz w:val="28"/>
          <w:szCs w:val="28"/>
        </w:rPr>
        <w:t>），网页右侧选择“国家社保平台”，常用服务处选择“个人社保参保证明查询打印”，参保人选择 “个人社保参保证明查询打印开通地区查询”服务，查看自己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生源地、学校所在地、户籍所在地</w:t>
      </w:r>
      <w:r>
        <w:rPr>
          <w:rFonts w:hint="eastAsia" w:ascii="Times New Roman" w:hAnsi="Times New Roman" w:eastAsia="宋体"/>
          <w:sz w:val="28"/>
          <w:szCs w:val="28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参保证明。</w:t>
      </w:r>
    </w:p>
    <w:p>
      <w:pPr>
        <w:spacing w:line="48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如在该地缴纳过社保，点击下载查询结果。</w:t>
      </w:r>
    </w:p>
    <w:p>
      <w:pPr>
        <w:spacing w:line="48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如未在该地缴纳过社保，请将“未查询到该人员的参保证明”页面截图保存，截图需显示参保地信息，样图如下。（如参保地信息被“未查询到该人员的参保证明</w:t>
      </w:r>
      <w:r>
        <w:rPr>
          <w:rFonts w:ascii="Times New Roman" w:hAnsi="Times New Roman" w:eastAsia="宋体"/>
          <w:sz w:val="28"/>
          <w:szCs w:val="28"/>
        </w:rPr>
        <w:t>”</w:t>
      </w:r>
      <w:r>
        <w:rPr>
          <w:rFonts w:hint="eastAsia" w:ascii="Times New Roman" w:hAnsi="Times New Roman" w:eastAsia="宋体"/>
          <w:sz w:val="28"/>
          <w:szCs w:val="28"/>
        </w:rPr>
        <w:t>弹窗遮挡，请调整网页显示比例,通常缩小网页即可解决</w:t>
      </w:r>
      <w:r>
        <w:rPr>
          <w:rFonts w:ascii="Times New Roman" w:hAnsi="Times New Roman" w:eastAsia="宋体"/>
          <w:sz w:val="28"/>
          <w:szCs w:val="28"/>
        </w:rPr>
        <w:t>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872740"/>
            <wp:effectExtent l="0" t="0" r="2540" b="381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0757C"/>
    <w:multiLevelType w:val="multilevel"/>
    <w:tmpl w:val="128075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D"/>
    <w:rsid w:val="00111E91"/>
    <w:rsid w:val="001A0B29"/>
    <w:rsid w:val="0044110E"/>
    <w:rsid w:val="007C305D"/>
    <w:rsid w:val="007F1A7F"/>
    <w:rsid w:val="00B8043D"/>
    <w:rsid w:val="00BF54E6"/>
    <w:rsid w:val="7EF1448C"/>
    <w:rsid w:val="7F95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39</TotalTime>
  <ScaleCrop>false</ScaleCrop>
  <LinksUpToDate>false</LinksUpToDate>
  <CharactersWithSpaces>511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2023-05-15T08:58:00Z</dcterms:created>
  <dc:creator>Xiangru</dc:creator>
  <cp:lastModifiedBy>nyncbuser</cp:lastModifiedBy>
  <cp:lastPrinted>2025-03-05T11:19:32Z</cp:lastPrinted>
  <dcterms:modified xsi:type="dcterms:W3CDTF">2025-03-05T12:25:16Z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